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68" w:rsidRPr="00AC6712" w:rsidRDefault="00AC6712" w:rsidP="00201BBE">
      <w:pPr>
        <w:jc w:val="center"/>
        <w:rPr>
          <w:b/>
          <w:sz w:val="36"/>
        </w:rPr>
      </w:pPr>
      <w:r w:rsidRPr="00AC6712">
        <w:rPr>
          <w:b/>
          <w:sz w:val="36"/>
        </w:rPr>
        <w:t>Independent Project: Eco-Challenge</w:t>
      </w:r>
    </w:p>
    <w:p w:rsidR="00AC6712" w:rsidRDefault="00165AA8" w:rsidP="00AC6712">
      <w:r>
        <w:t xml:space="preserve">Completion of the eco-challenge is a requirement of this course and is worth 10% of your final grade. It will be completed within three different due dates, which are listed below.  </w:t>
      </w:r>
    </w:p>
    <w:p w:rsidR="00AC6712" w:rsidRDefault="00AC6712" w:rsidP="00AC6712">
      <w:r>
        <w:tab/>
      </w:r>
      <w:r w:rsidR="00DC7853">
        <w:t xml:space="preserve">Due Date 1 (February ____, </w:t>
      </w:r>
      <w:r>
        <w:t>201</w:t>
      </w:r>
      <w:r w:rsidR="00DC7853">
        <w:t xml:space="preserve">8) </w:t>
      </w:r>
      <w:r>
        <w:t>= 15 points</w:t>
      </w:r>
    </w:p>
    <w:p w:rsidR="00AC6712" w:rsidRDefault="00AC6712" w:rsidP="00AC6712">
      <w:r>
        <w:tab/>
      </w:r>
      <w:r w:rsidR="00DC7853">
        <w:t xml:space="preserve">Due Date 2 (April _____, 2018) </w:t>
      </w:r>
      <w:r>
        <w:t>15 points</w:t>
      </w:r>
    </w:p>
    <w:p w:rsidR="00AC6712" w:rsidRDefault="00AC6712" w:rsidP="00AC6712">
      <w:r>
        <w:tab/>
      </w:r>
      <w:r w:rsidR="00DC7853">
        <w:t xml:space="preserve">Due Date 3 (June _____, 2018) </w:t>
      </w:r>
      <w:bookmarkStart w:id="0" w:name="_GoBack"/>
      <w:bookmarkEnd w:id="0"/>
      <w:r>
        <w:t xml:space="preserve">= 20 points </w:t>
      </w:r>
    </w:p>
    <w:p w:rsidR="00AC6712" w:rsidRDefault="00201BBE" w:rsidP="00AC6712">
      <w:r>
        <w:t xml:space="preserve">In order to complete this eco-challenge, you must have accumulated a total of </w:t>
      </w:r>
      <w:r w:rsidRPr="00201BBE">
        <w:rPr>
          <w:b/>
        </w:rPr>
        <w:t>50 points.</w:t>
      </w:r>
      <w:r>
        <w:t xml:space="preserve"> The breakdown of projects and their worth in points is listed below. Please feel free to come and discuss another project option with me that is not yet listed</w:t>
      </w:r>
      <w:r w:rsidR="00AC6712">
        <w:sym w:font="Wingdings" w:char="F04A"/>
      </w:r>
      <w:r w:rsidR="00AC6712">
        <w:t xml:space="preserve"> </w:t>
      </w:r>
      <w:r>
        <w:t xml:space="preserve">. </w:t>
      </w: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1843"/>
        <w:gridCol w:w="9072"/>
        <w:gridCol w:w="1418"/>
        <w:gridCol w:w="1417"/>
      </w:tblGrid>
      <w:tr w:rsidR="00165AA8" w:rsidRPr="00165AA8" w:rsidTr="00201BBE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Project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Points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# Allowed</w:t>
            </w:r>
          </w:p>
        </w:tc>
      </w:tr>
      <w:tr w:rsidR="00165AA8" w:rsidRPr="00165AA8" w:rsidTr="00201BBE">
        <w:trPr>
          <w:trHeight w:val="6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Book Report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Read a teacher approved book and submit a 1 page write-up that includes a summary, your opinions on the book and topic, how the book made you feel, etc.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Research Paper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Research an environmental issue and </w:t>
            </w:r>
            <w:proofErr w:type="gram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produce  paper</w:t>
            </w:r>
            <w:proofErr w:type="gramEnd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detailing the issue and what is being done, or could be done, to combat it.  Must include at least 4 different references.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Journal Review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Read an approved journal and write a 1 page report that includes a summary, </w:t>
            </w:r>
            <w:proofErr w:type="spell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weblink</w:t>
            </w:r>
            <w:proofErr w:type="spellEnd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to journal, your thoughts, feelings, and opinions on the topic and journal.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Write a poem or song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Express your feeling for the environment (can be a specific area or topic) through a poem or song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6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Poem/Song Analysis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Choose a poem/song that you feel pertains to the environment and explain your reasoning.  Poem/Lyrics must be provided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125A64">
        <w:trPr>
          <w:trHeight w:val="4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Art work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Create a piece of artwork using recycled materials or objects that were going to become waste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125A64">
        <w:trPr>
          <w:trHeight w:val="5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Guest Speaker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Invite a guest speaker to the class.  You must prepare the class the day before, introduce the speaker the day of, and debrief the class after the presentation.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165AA8" w:rsidRPr="00165AA8" w:rsidTr="00201BBE">
        <w:trPr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Outdoor Activity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Organize an outdoor activity, outside of school hours, for friends or family.  Activity must be an appreciation of nature/environment.  Document your activity through photos and writing (journal).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Scrapbook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Create a scrapbook of current environmental issues, can be local or worldwide.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165AA8" w:rsidRPr="00165AA8" w:rsidTr="00201BBE">
        <w:trPr>
          <w:trHeight w:val="6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lastRenderedPageBreak/>
              <w:t>Boardgame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Design a </w:t>
            </w:r>
            <w:proofErr w:type="spell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boardgame</w:t>
            </w:r>
            <w:proofErr w:type="spellEnd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for the class to use to review a topic or to introduce a topic (you choose topic).  You must show and lead the class through your game so have an appropriate amount of questions/info.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Webquest</w:t>
            </w:r>
            <w:proofErr w:type="spell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Design a </w:t>
            </w:r>
            <w:proofErr w:type="spell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webquest</w:t>
            </w:r>
            <w:proofErr w:type="spellEnd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of at least 10 questions to help review or introduce a topic.  Answers must be included on separate page.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165AA8" w:rsidRPr="00165AA8" w:rsidTr="00201BBE">
        <w:trPr>
          <w:trHeight w:val="7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Lab Activity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Create a lab activity that would be suitable for class (grade 6-12).  To be written like a formal </w:t>
            </w:r>
            <w:proofErr w:type="spellStart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Chem</w:t>
            </w:r>
            <w:proofErr w:type="spellEnd"/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/Bio/Physics Lab.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A8" w:rsidRPr="00165AA8" w:rsidRDefault="00165AA8" w:rsidP="00165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165A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201BBE" w:rsidRPr="00201BBE" w:rsidTr="00201BBE">
        <w:trPr>
          <w:trHeight w:val="6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Workshop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Organize a workshop on recycling, composting, </w:t>
            </w:r>
            <w:proofErr w:type="spellStart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etc</w:t>
            </w:r>
            <w:proofErr w:type="spellEnd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and present it to a class other than ours.  Workshop must include a presentation and a hand-on activity.  Should be in-between 15-30 mins.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201BBE" w:rsidRPr="00201BBE" w:rsidTr="00201BBE">
        <w:trPr>
          <w:trHeight w:val="6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Nature Interlude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Produce </w:t>
            </w:r>
            <w:proofErr w:type="spellStart"/>
            <w:proofErr w:type="gramStart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</w:t>
            </w:r>
            <w:proofErr w:type="spellEnd"/>
            <w:proofErr w:type="gramEnd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interlude that focuses on 1 specific species of plant or animal.  Should be a video with pictures, background music, and narration.  Should run for at least 45 seconds.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201BBE" w:rsidRPr="00201BBE" w:rsidTr="00201BBE">
        <w:trPr>
          <w:trHeight w:val="8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Earth Friendly Product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Create and market an Earth friendly product (can be one that already exists).  Smaller products can be made in multiples and have </w:t>
            </w:r>
            <w:proofErr w:type="spellStart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show</w:t>
            </w:r>
            <w:proofErr w:type="spellEnd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 and tell at lunch, break, </w:t>
            </w:r>
            <w:proofErr w:type="gramStart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class</w:t>
            </w:r>
            <w:proofErr w:type="gramEnd"/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.  Larger products can be done infomercial style.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201BBE" w:rsidRPr="00201BBE" w:rsidTr="00201BBE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Beautification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Clean litter, plant a garden/flowers, paint, do yard work.  Must be done in a public setting (not your own home).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201BBE" w:rsidRPr="00201BBE" w:rsidTr="00201BBE">
        <w:trPr>
          <w:trHeight w:val="8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Volunteer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Volunteer for an environmental organization, or for a person/profession who depends on nature and the environment to make a living.  Document your experience through pictures and journal.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10/hr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 hours</w:t>
            </w:r>
          </w:p>
        </w:tc>
      </w:tr>
      <w:tr w:rsidR="00201BBE" w:rsidRPr="00201BBE" w:rsidTr="00201BBE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Music CD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Create a CD celebrating nature and the environment (based on your interpretation of the lyrics).  A write-up must be handed-in explaining why you chose each song.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201BBE" w:rsidRPr="00201BBE" w:rsidTr="00201BBE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Awareness Campaign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Set up a stand/booth in the cafeteria at lunch time to raise awareness for a certain topic of your choice. Can be done with a partner.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201BBE" w:rsidRPr="00201BBE" w:rsidTr="00201BBE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Letter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Write and send a letter to a politician or company regarding an environmental issue or change.  Must have receipt from post office.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201BBE" w:rsidRPr="00201BBE" w:rsidTr="00201BBE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Interview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Interview a professional who works in an environmental field.  Need write-up, video or voice recording.  At least 6 questions.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201BBE" w:rsidRPr="00201BBE" w:rsidTr="00201BBE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Commercial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Create a TV commercial promoting a "green" behavior.  Must run at least 45 seconds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201BBE" w:rsidRPr="00201BBE" w:rsidTr="00201BBE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Brochure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 xml:space="preserve">Create a brochure promoting a national or provincial park or an endangered species.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BBE" w:rsidRPr="00201BBE" w:rsidRDefault="00201BBE" w:rsidP="0020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</w:tbl>
    <w:p w:rsidR="00201BBE" w:rsidRPr="00201BBE" w:rsidRDefault="00201BBE" w:rsidP="00AC6712">
      <w:pPr>
        <w:rPr>
          <w:sz w:val="18"/>
          <w:szCs w:val="18"/>
        </w:rPr>
      </w:pPr>
    </w:p>
    <w:sectPr w:rsidR="00201BBE" w:rsidRPr="00201BBE" w:rsidSect="00201BBE">
      <w:headerReference w:type="first" r:id="rId6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74" w:rsidRDefault="00314F74" w:rsidP="00AC6712">
      <w:pPr>
        <w:spacing w:after="0" w:line="240" w:lineRule="auto"/>
      </w:pPr>
      <w:r>
        <w:separator/>
      </w:r>
    </w:p>
  </w:endnote>
  <w:endnote w:type="continuationSeparator" w:id="0">
    <w:p w:rsidR="00314F74" w:rsidRDefault="00314F74" w:rsidP="00AC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74" w:rsidRDefault="00314F74" w:rsidP="00AC6712">
      <w:pPr>
        <w:spacing w:after="0" w:line="240" w:lineRule="auto"/>
      </w:pPr>
      <w:r>
        <w:separator/>
      </w:r>
    </w:p>
  </w:footnote>
  <w:footnote w:type="continuationSeparator" w:id="0">
    <w:p w:rsidR="00314F74" w:rsidRDefault="00314F74" w:rsidP="00AC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BE" w:rsidRDefault="00201BB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1C123A" wp14:editId="70F3F18A">
              <wp:simplePos x="0" y="0"/>
              <wp:positionH relativeFrom="margin">
                <wp:posOffset>0</wp:posOffset>
              </wp:positionH>
              <wp:positionV relativeFrom="page">
                <wp:posOffset>616585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1BBE" w:rsidRDefault="00201BBE" w:rsidP="00201BB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Introduction to Environmental Science 120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1C123A" id="Rectangle 197" o:spid="_x0000_s1026" style="position:absolute;margin-left:0;margin-top:48.5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UJDTNdoAAAAH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01BBE" w:rsidRDefault="00201BBE" w:rsidP="00201BB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Introduction to Environmental Science 120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12"/>
    <w:rsid w:val="00102A6B"/>
    <w:rsid w:val="00125A64"/>
    <w:rsid w:val="00165AA8"/>
    <w:rsid w:val="00201BBE"/>
    <w:rsid w:val="00314F74"/>
    <w:rsid w:val="00732FA3"/>
    <w:rsid w:val="008F4F1C"/>
    <w:rsid w:val="00AC6712"/>
    <w:rsid w:val="00D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4419E8-B80E-4289-9B33-E3BE3235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2"/>
  </w:style>
  <w:style w:type="paragraph" w:styleId="Footer">
    <w:name w:val="footer"/>
    <w:basedOn w:val="Normal"/>
    <w:link w:val="FooterChar"/>
    <w:uiPriority w:val="99"/>
    <w:unhideWhenUsed/>
    <w:rsid w:val="00AC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2"/>
  </w:style>
  <w:style w:type="table" w:styleId="TableGrid">
    <w:name w:val="Table Grid"/>
    <w:basedOn w:val="TableNormal"/>
    <w:uiPriority w:val="39"/>
    <w:rsid w:val="0016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Environmental Science 120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Environmental Science 120</dc:title>
  <dc:subject/>
  <dc:creator>Russell, Olivia (ASD-N)</dc:creator>
  <cp:keywords/>
  <dc:description/>
  <cp:lastModifiedBy>Watling, Michael (ASD-N)</cp:lastModifiedBy>
  <cp:revision>2</cp:revision>
  <dcterms:created xsi:type="dcterms:W3CDTF">2017-09-01T17:35:00Z</dcterms:created>
  <dcterms:modified xsi:type="dcterms:W3CDTF">2018-01-31T17:17:00Z</dcterms:modified>
</cp:coreProperties>
</file>